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3A8" w:rsidRPr="00002216" w:rsidRDefault="00002216" w:rsidP="00002216">
      <w:pPr>
        <w:spacing w:after="0"/>
        <w:jc w:val="center"/>
        <w:rPr>
          <w:sz w:val="28"/>
          <w:szCs w:val="28"/>
        </w:rPr>
      </w:pPr>
      <w:r w:rsidRPr="00002216">
        <w:rPr>
          <w:sz w:val="28"/>
          <w:szCs w:val="28"/>
        </w:rPr>
        <w:t>Ordinance No. 2013-0</w:t>
      </w:r>
      <w:r w:rsidR="00FD4E90">
        <w:rPr>
          <w:sz w:val="28"/>
          <w:szCs w:val="28"/>
        </w:rPr>
        <w:t>07</w:t>
      </w:r>
    </w:p>
    <w:p w:rsidR="00002216" w:rsidRDefault="00002216" w:rsidP="00002216">
      <w:pPr>
        <w:spacing w:after="0"/>
        <w:jc w:val="center"/>
        <w:rPr>
          <w:sz w:val="24"/>
          <w:szCs w:val="24"/>
        </w:rPr>
      </w:pPr>
      <w:r>
        <w:rPr>
          <w:sz w:val="24"/>
          <w:szCs w:val="24"/>
        </w:rPr>
        <w:t>City of Springfield</w:t>
      </w:r>
    </w:p>
    <w:p w:rsidR="00002216" w:rsidRDefault="00002216" w:rsidP="00002216">
      <w:pPr>
        <w:spacing w:after="0"/>
        <w:jc w:val="center"/>
        <w:rPr>
          <w:sz w:val="24"/>
          <w:szCs w:val="24"/>
        </w:rPr>
      </w:pPr>
    </w:p>
    <w:p w:rsidR="00002216" w:rsidRPr="00002216" w:rsidRDefault="00002216" w:rsidP="00002216">
      <w:pPr>
        <w:spacing w:after="0"/>
        <w:jc w:val="center"/>
        <w:rPr>
          <w:b/>
          <w:sz w:val="24"/>
          <w:szCs w:val="24"/>
        </w:rPr>
      </w:pPr>
      <w:r w:rsidRPr="00002216">
        <w:rPr>
          <w:b/>
          <w:sz w:val="24"/>
          <w:szCs w:val="24"/>
        </w:rPr>
        <w:t>AN ORDINANCE AMENDING OCCUPATIONAL LICENSE TAX NO. 2007-010 TO ADDRESS</w:t>
      </w:r>
    </w:p>
    <w:p w:rsidR="00002216" w:rsidRPr="00002216" w:rsidRDefault="00002216" w:rsidP="00002216">
      <w:pPr>
        <w:spacing w:after="0"/>
        <w:jc w:val="center"/>
        <w:rPr>
          <w:b/>
          <w:sz w:val="24"/>
          <w:szCs w:val="24"/>
        </w:rPr>
      </w:pPr>
      <w:r w:rsidRPr="00002216">
        <w:rPr>
          <w:b/>
          <w:sz w:val="24"/>
          <w:szCs w:val="24"/>
        </w:rPr>
        <w:t>YARD SALES AND GARAGE SALES IN THE CITY OF SPRINGFIELD</w:t>
      </w:r>
    </w:p>
    <w:p w:rsidR="00002216" w:rsidRDefault="00002216" w:rsidP="00002216">
      <w:pPr>
        <w:spacing w:after="0"/>
        <w:jc w:val="center"/>
        <w:rPr>
          <w:sz w:val="24"/>
          <w:szCs w:val="24"/>
        </w:rPr>
      </w:pPr>
    </w:p>
    <w:p w:rsidR="00002216" w:rsidRDefault="00002216" w:rsidP="00002216">
      <w:pPr>
        <w:spacing w:after="0"/>
        <w:rPr>
          <w:sz w:val="24"/>
          <w:szCs w:val="24"/>
        </w:rPr>
      </w:pPr>
      <w:r>
        <w:rPr>
          <w:sz w:val="24"/>
          <w:szCs w:val="24"/>
        </w:rPr>
        <w:t>Ordinance is hereby created to amend Schedule 1 of Business License Fees:</w:t>
      </w:r>
    </w:p>
    <w:p w:rsidR="00002216" w:rsidRDefault="00002216" w:rsidP="00002216">
      <w:pPr>
        <w:spacing w:after="0"/>
        <w:rPr>
          <w:sz w:val="24"/>
          <w:szCs w:val="24"/>
        </w:rPr>
      </w:pPr>
    </w:p>
    <w:p w:rsidR="00002216" w:rsidRDefault="00002216" w:rsidP="00002216">
      <w:pPr>
        <w:spacing w:after="0"/>
        <w:rPr>
          <w:b/>
          <w:sz w:val="24"/>
          <w:szCs w:val="24"/>
          <w:u w:val="single"/>
        </w:rPr>
      </w:pPr>
      <w:r>
        <w:rPr>
          <w:sz w:val="24"/>
          <w:szCs w:val="24"/>
        </w:rPr>
        <w:t xml:space="preserve">Section I:  Peddlers, or any kind of merchandise from any car, truck, lot or premises (note tractor trailer trucks under separate fee).  </w:t>
      </w:r>
      <w:r w:rsidRPr="00002216">
        <w:rPr>
          <w:b/>
          <w:sz w:val="24"/>
          <w:szCs w:val="24"/>
          <w:u w:val="single"/>
        </w:rPr>
        <w:t>This section addresses the conduct of yard sales or garage sales and hereby limits residential yard sales, regardless of the zone or location they are in, to three per year per residence</w:t>
      </w:r>
      <w:r>
        <w:rPr>
          <w:b/>
          <w:sz w:val="24"/>
          <w:szCs w:val="24"/>
          <w:u w:val="single"/>
        </w:rPr>
        <w:t>, per person</w:t>
      </w:r>
      <w:r w:rsidRPr="00002216">
        <w:rPr>
          <w:b/>
          <w:sz w:val="24"/>
          <w:szCs w:val="24"/>
          <w:u w:val="single"/>
        </w:rPr>
        <w:t xml:space="preserve"> or household</w:t>
      </w:r>
      <w:r w:rsidR="0047590F">
        <w:rPr>
          <w:b/>
          <w:sz w:val="24"/>
          <w:szCs w:val="24"/>
          <w:u w:val="single"/>
        </w:rPr>
        <w:t xml:space="preserve"> </w:t>
      </w:r>
      <w:r w:rsidRPr="00002216">
        <w:rPr>
          <w:b/>
          <w:sz w:val="24"/>
          <w:szCs w:val="24"/>
          <w:u w:val="single"/>
        </w:rPr>
        <w:t xml:space="preserve">.  </w:t>
      </w:r>
      <w:r w:rsidR="0047590F">
        <w:rPr>
          <w:b/>
          <w:sz w:val="24"/>
          <w:szCs w:val="24"/>
          <w:u w:val="single"/>
        </w:rPr>
        <w:t xml:space="preserve">Those residences, persons or households are not required to purchase a license for up to three yard sales annually.  </w:t>
      </w:r>
      <w:r w:rsidRPr="00002216">
        <w:rPr>
          <w:b/>
          <w:sz w:val="24"/>
          <w:szCs w:val="24"/>
          <w:u w:val="single"/>
        </w:rPr>
        <w:t>Thereafter, a license must be obtained as stipulated in the ordinance at a rate of $15.00 per day, per person.  In any case, the number of yard sales or garage sales allowed annually may not exceed six annually.</w:t>
      </w:r>
      <w:r w:rsidR="0068785E">
        <w:rPr>
          <w:b/>
          <w:sz w:val="24"/>
          <w:szCs w:val="24"/>
          <w:u w:val="single"/>
        </w:rPr>
        <w:t xml:space="preserve">  A yard sale constitutes an event lasting not more than three (3) </w:t>
      </w:r>
      <w:r w:rsidR="00D64BAC">
        <w:rPr>
          <w:b/>
          <w:sz w:val="24"/>
          <w:szCs w:val="24"/>
          <w:u w:val="single"/>
        </w:rPr>
        <w:t xml:space="preserve">consecutive </w:t>
      </w:r>
      <w:r w:rsidR="0068785E">
        <w:rPr>
          <w:b/>
          <w:sz w:val="24"/>
          <w:szCs w:val="24"/>
          <w:u w:val="single"/>
        </w:rPr>
        <w:t>days.</w:t>
      </w:r>
    </w:p>
    <w:p w:rsidR="00EC20C0" w:rsidRDefault="00EC20C0" w:rsidP="00EC20C0">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sz w:val="24"/>
          <w:szCs w:val="24"/>
        </w:rPr>
      </w:pPr>
    </w:p>
    <w:p w:rsidR="00EC20C0" w:rsidRDefault="00EC20C0" w:rsidP="00EC20C0">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b/>
          <w:bCs/>
        </w:rPr>
      </w:pPr>
      <w:r>
        <w:rPr>
          <w:rFonts w:ascii="Bookman Old Style" w:hAnsi="Bookman Old Style" w:cs="Bookman Old Style"/>
          <w:b/>
          <w:bCs/>
        </w:rPr>
        <w:t>PASSAGE</w:t>
      </w:r>
    </w:p>
    <w:p w:rsidR="00EC20C0" w:rsidRDefault="00EC20C0" w:rsidP="00EC20C0">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rPr>
      </w:pPr>
      <w:r>
        <w:rPr>
          <w:rFonts w:ascii="Bookman Old Style" w:hAnsi="Bookman Old Style" w:cs="Bookman Old Style"/>
          <w:b/>
          <w:bCs/>
        </w:rPr>
        <w:t xml:space="preserve">         </w:t>
      </w:r>
      <w:r>
        <w:rPr>
          <w:rFonts w:ascii="Bookman Old Style" w:hAnsi="Bookman Old Style" w:cs="Bookman Old Style"/>
        </w:rPr>
        <w:t xml:space="preserve">This Ordinance became effective upon its second reading, passage and publication. </w:t>
      </w:r>
    </w:p>
    <w:p w:rsidR="00EC20C0" w:rsidRPr="009B60A9" w:rsidRDefault="00EC20C0" w:rsidP="00EC20C0">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bCs/>
        </w:rPr>
      </w:pPr>
      <w:r w:rsidRPr="009B60A9">
        <w:rPr>
          <w:rFonts w:ascii="Bookman Old Style" w:hAnsi="Bookman Old Style" w:cs="Bookman Old Style"/>
          <w:bCs/>
        </w:rPr>
        <w:t xml:space="preserve">Signed by Mayor </w:t>
      </w:r>
      <w:r>
        <w:rPr>
          <w:rFonts w:ascii="Bookman Old Style" w:hAnsi="Bookman Old Style" w:cs="Bookman Old Style"/>
          <w:bCs/>
        </w:rPr>
        <w:t xml:space="preserve">Debbie Wakefield </w:t>
      </w:r>
      <w:r w:rsidRPr="009B60A9">
        <w:rPr>
          <w:rFonts w:ascii="Bookman Old Style" w:hAnsi="Bookman Old Style" w:cs="Bookman Old Style"/>
          <w:bCs/>
        </w:rPr>
        <w:t>and attested by Laurie Smith, City Clerk</w:t>
      </w:r>
    </w:p>
    <w:p w:rsidR="00EC20C0" w:rsidRDefault="00EC20C0" w:rsidP="00EC20C0">
      <w:pPr>
        <w:tabs>
          <w:tab w:val="left" w:pos="-720"/>
        </w:tabs>
        <w:suppressAutoHyphens/>
        <w:ind w:left="720"/>
        <w:rPr>
          <w:bCs/>
          <w:szCs w:val="36"/>
        </w:rPr>
      </w:pPr>
    </w:p>
    <w:p w:rsidR="00EC20C0" w:rsidRDefault="00EC20C0" w:rsidP="00EC20C0">
      <w:pPr>
        <w:tabs>
          <w:tab w:val="left" w:pos="-720"/>
        </w:tabs>
        <w:suppressAutoHyphens/>
        <w:rPr>
          <w:bCs/>
          <w:szCs w:val="36"/>
        </w:rPr>
      </w:pPr>
      <w:r>
        <w:rPr>
          <w:bCs/>
          <w:szCs w:val="36"/>
        </w:rPr>
        <w:tab/>
      </w:r>
      <w:r>
        <w:rPr>
          <w:bCs/>
          <w:szCs w:val="36"/>
        </w:rPr>
        <w:tab/>
      </w:r>
      <w:r>
        <w:rPr>
          <w:bCs/>
          <w:szCs w:val="36"/>
        </w:rPr>
        <w:tab/>
      </w:r>
      <w:r>
        <w:rPr>
          <w:bCs/>
          <w:szCs w:val="36"/>
        </w:rPr>
        <w:tab/>
      </w:r>
      <w:r>
        <w:rPr>
          <w:bCs/>
          <w:szCs w:val="36"/>
        </w:rPr>
        <w:tab/>
      </w:r>
      <w:r>
        <w:rPr>
          <w:bCs/>
          <w:szCs w:val="36"/>
        </w:rPr>
        <w:tab/>
      </w:r>
      <w:r>
        <w:rPr>
          <w:bCs/>
          <w:szCs w:val="36"/>
        </w:rPr>
        <w:tab/>
      </w:r>
      <w:bookmarkStart w:id="0" w:name="_GoBack"/>
      <w:bookmarkEnd w:id="0"/>
    </w:p>
    <w:sectPr w:rsidR="00EC20C0" w:rsidSect="00912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16"/>
    <w:rsid w:val="00002216"/>
    <w:rsid w:val="000F39C3"/>
    <w:rsid w:val="0022337A"/>
    <w:rsid w:val="0047590F"/>
    <w:rsid w:val="0068785E"/>
    <w:rsid w:val="006A79FF"/>
    <w:rsid w:val="00912BA1"/>
    <w:rsid w:val="00923ACD"/>
    <w:rsid w:val="00AD1449"/>
    <w:rsid w:val="00C443BA"/>
    <w:rsid w:val="00D64BAC"/>
    <w:rsid w:val="00EC20C0"/>
    <w:rsid w:val="00EF7468"/>
    <w:rsid w:val="00FD4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CB4B1-5DAA-487B-BBD0-A04FAAA4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Smith</dc:creator>
  <cp:lastModifiedBy>Sherri 1</cp:lastModifiedBy>
  <cp:revision>2</cp:revision>
  <cp:lastPrinted>2013-10-28T18:52:00Z</cp:lastPrinted>
  <dcterms:created xsi:type="dcterms:W3CDTF">2016-10-04T13:56:00Z</dcterms:created>
  <dcterms:modified xsi:type="dcterms:W3CDTF">2016-10-04T13:56:00Z</dcterms:modified>
</cp:coreProperties>
</file>